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distribute"/>
        <w:rPr>
          <w:rFonts w:ascii="Times New Roman" w:hAnsi="Times New Roman" w:eastAsia="方正小标宋简体" w:cs="Times New Roman"/>
          <w:color w:val="FF0000"/>
          <w:kern w:val="0"/>
          <w:sz w:val="9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pict>
          <v:shape id="_x0000_s1027" o:spid="_x0000_s1027" o:spt="32" type="#_x0000_t32" style="position:absolute;left:0pt;margin-left:0.75pt;margin-top:79.9pt;height:0pt;width:413.25pt;z-index:251659264;mso-width-relative:page;mso-height-relative:page;" o:connectortype="straight" filled="f" stroked="t" coordsize="21600,21600">
            <v:path arrowok="t"/>
            <v:fill on="f" focussize="0,0"/>
            <v:stroke weight="4.5pt" color="#FF0000"/>
            <v:imagedata o:title=""/>
            <o:lock v:ext="edit"/>
          </v:shape>
        </w:pict>
      </w:r>
      <w:r>
        <w:rPr>
          <w:rFonts w:hint="eastAsia" w:ascii="Times New Roman" w:hAnsi="Times New Roman" w:eastAsia="方正小标宋简体" w:cs="Times New Roman"/>
          <w:color w:val="FF0000"/>
          <w:kern w:val="0"/>
          <w:sz w:val="96"/>
          <w:szCs w:val="36"/>
        </w:rPr>
        <w:t>温州商学院</w:t>
      </w:r>
    </w:p>
    <w:p>
      <w:pPr>
        <w:widowControl/>
        <w:adjustRightInd w:val="0"/>
        <w:snapToGrid w:val="0"/>
        <w:jc w:val="center"/>
        <w:rPr>
          <w:rFonts w:ascii="Times New Roman" w:hAnsi="Times New Roman" w:eastAsia="方正小标宋简体" w:cs="Times New Roman"/>
          <w:kern w:val="0"/>
          <w:sz w:val="18"/>
          <w:szCs w:val="36"/>
        </w:rPr>
      </w:pPr>
    </w:p>
    <w:p>
      <w:pPr>
        <w:widowControl/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2022年下半年全国大学英语四、六级口试</w:t>
      </w:r>
    </w:p>
    <w:p>
      <w:pPr>
        <w:widowControl/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新冠肺炎疫情防控方案</w:t>
      </w:r>
    </w:p>
    <w:p>
      <w:pPr>
        <w:rPr>
          <w:rFonts w:asciiTheme="minorEastAsia" w:hAnsiTheme="minorEastAsia" w:cstheme="minorEastAsia"/>
          <w:color w:val="000000"/>
          <w:spacing w:val="20"/>
          <w:sz w:val="22"/>
          <w:szCs w:val="44"/>
          <w:shd w:val="clear" w:color="auto" w:fill="FFFFFF"/>
        </w:rPr>
      </w:pPr>
    </w:p>
    <w:p>
      <w:pPr>
        <w:numPr>
          <w:ilvl w:val="0"/>
          <w:numId w:val="1"/>
        </w:numPr>
        <w:ind w:firstLine="720" w:firstLineChars="200"/>
        <w:rPr>
          <w:rFonts w:ascii="黑体" w:hAnsi="黑体" w:eastAsia="黑体" w:cs="黑体"/>
          <w:color w:val="000000"/>
          <w:spacing w:val="2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20"/>
          <w:sz w:val="32"/>
          <w:szCs w:val="32"/>
          <w:shd w:val="clear" w:color="auto" w:fill="FFFFFF"/>
        </w:rPr>
        <w:t>基本情况</w:t>
      </w:r>
    </w:p>
    <w:p>
      <w:pPr>
        <w:ind w:firstLine="720" w:firstLineChars="200"/>
        <w:rPr>
          <w:rFonts w:ascii="仿宋_GB2312" w:hAnsi="仿宋_GB2312" w:eastAsia="仿宋_GB2312" w:cs="仿宋_GB2312"/>
          <w:color w:val="000000"/>
          <w:spacing w:val="2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  <w:shd w:val="clear" w:color="auto" w:fill="FFFFFF"/>
        </w:rPr>
        <w:t>2022年下半年全国大学英语四、六级考试口试（以下简称CET-SET）时间为11月19至20日，温州商学院考点19日开考英语口语四级，考生529人，其中校外考生127人；20日开考英语口语六级，考生93人，其中校外考生18人。</w:t>
      </w:r>
    </w:p>
    <w:p>
      <w:pPr>
        <w:numPr>
          <w:ilvl w:val="0"/>
          <w:numId w:val="1"/>
        </w:numPr>
        <w:ind w:firstLine="640" w:firstLineChars="200"/>
        <w:rPr>
          <w:rFonts w:ascii="Times New Roman" w:hAnsi="Times New Roman" w:eastAsia="黑体" w:cs="Times New Roman"/>
          <w:color w:val="111F2C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111F2C"/>
          <w:sz w:val="32"/>
          <w:szCs w:val="32"/>
          <w:shd w:val="clear" w:color="auto" w:fill="FFFFFF"/>
        </w:rPr>
        <w:t>考生和考</w:t>
      </w:r>
      <w:r>
        <w:rPr>
          <w:rFonts w:hint="eastAsia" w:ascii="Times New Roman" w:hAnsi="Times New Roman" w:eastAsia="黑体" w:cs="Times New Roman"/>
          <w:color w:val="111F2C"/>
          <w:sz w:val="32"/>
          <w:szCs w:val="32"/>
          <w:shd w:val="clear" w:color="auto" w:fill="FFFFFF"/>
        </w:rPr>
        <w:t>试工作人员健康要求</w:t>
      </w:r>
    </w:p>
    <w:p>
      <w:pPr>
        <w:ind w:firstLine="720" w:firstLineChars="200"/>
        <w:rPr>
          <w:rFonts w:ascii="仿宋_GB2312" w:hAnsi="仿宋_GB2312" w:eastAsia="仿宋_GB2312" w:cs="仿宋_GB2312"/>
          <w:color w:val="000000"/>
          <w:spacing w:val="2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  <w:shd w:val="clear" w:color="auto" w:fill="FFFFFF"/>
        </w:rPr>
        <w:t>根据浙江省教育考试院以及省市防控办疫情防控最新要求，对在我校参加2022年下半年CET-SET考试的考生提出如下疫情防控要求：</w:t>
      </w:r>
    </w:p>
    <w:p>
      <w:pPr>
        <w:ind w:firstLine="720" w:firstLineChars="200"/>
        <w:rPr>
          <w:rFonts w:ascii="仿宋_GB2312" w:hAnsi="仿宋_GB2312" w:eastAsia="仿宋_GB2312" w:cs="仿宋_GB2312"/>
          <w:color w:val="000000"/>
          <w:spacing w:val="2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  <w:shd w:val="clear" w:color="auto" w:fill="FFFFFF"/>
        </w:rPr>
        <w:t>1.考生和考试工作人员须在考前提前14天完成温州防疫码的申领，并在参加考试与考试工作时，接受体温检测。</w:t>
      </w:r>
    </w:p>
    <w:p>
      <w:pPr>
        <w:ind w:firstLine="723" w:firstLineChars="200"/>
        <w:rPr>
          <w:rFonts w:ascii="仿宋_GB2312" w:hAnsi="仿宋_GB2312" w:eastAsia="仿宋_GB2312" w:cs="仿宋_GB2312"/>
          <w:b/>
          <w:bCs/>
          <w:strike/>
          <w:dstrike w:val="0"/>
          <w:color w:val="000000"/>
          <w:spacing w:val="2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20"/>
          <w:sz w:val="32"/>
          <w:szCs w:val="32"/>
          <w:shd w:val="clear" w:color="auto" w:fill="FFFFFF"/>
        </w:rPr>
        <w:t>2.所有考生须提供考前48小时内我省医疗机构出具的核酸检测阴性报告（纸质、电子均可），并符合温州防疫码正常且体温正常、无相关症状（干咳、乏力、咽痛、腹泻等），方可参加考试。</w:t>
      </w:r>
      <w:r>
        <w:rPr>
          <w:rFonts w:hint="eastAsia" w:ascii="仿宋_GB2312" w:hAnsi="仿宋_GB2312" w:eastAsia="仿宋_GB2312" w:cs="仿宋_GB2312"/>
          <w:b w:val="0"/>
          <w:bCs w:val="0"/>
          <w:color w:val="C00000"/>
          <w:sz w:val="32"/>
          <w:szCs w:val="32"/>
          <w:shd w:val="clear" w:color="auto" w:fill="FFFFFF"/>
        </w:rPr>
        <w:t>省内市外旅居史的考生，同时执行从市外返温后“三天两检”；有省外旅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C00000"/>
          <w:sz w:val="32"/>
          <w:szCs w:val="32"/>
          <w:shd w:val="clear" w:color="auto" w:fill="FFFFFF"/>
        </w:rPr>
        <w:t>居史的考生，同时执行省外返浙后“三天三检”</w:t>
      </w:r>
      <w:r>
        <w:rPr>
          <w:rFonts w:hint="eastAsia" w:ascii="仿宋_GB2312" w:hAnsi="仿宋_GB2312" w:eastAsia="仿宋_GB2312" w:cs="仿宋_GB2312"/>
          <w:b w:val="0"/>
          <w:bCs w:val="0"/>
          <w:color w:val="C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trike/>
          <w:dstrike w:val="0"/>
          <w:color w:val="000000"/>
          <w:spacing w:val="20"/>
          <w:sz w:val="32"/>
          <w:szCs w:val="32"/>
          <w:shd w:val="clear" w:color="auto" w:fill="FFFFFF"/>
        </w:rPr>
        <w:t>请市外考生</w:t>
      </w:r>
      <w:r>
        <w:rPr>
          <w:rFonts w:hint="eastAsia" w:ascii="仿宋_GB2312" w:hAnsi="仿宋_GB2312" w:eastAsia="仿宋_GB2312" w:cs="仿宋_GB2312"/>
          <w:b/>
          <w:bCs/>
          <w:strike/>
          <w:dstrike w:val="0"/>
          <w:color w:val="000000"/>
          <w:spacing w:val="20"/>
          <w:sz w:val="32"/>
          <w:szCs w:val="32"/>
          <w:shd w:val="clear" w:color="auto" w:fill="FFFFFF"/>
        </w:rPr>
        <w:t>至少提前</w:t>
      </w:r>
      <w:r>
        <w:rPr>
          <w:rFonts w:ascii="仿宋_GB2312" w:hAnsi="仿宋_GB2312" w:eastAsia="仿宋_GB2312" w:cs="仿宋_GB2312"/>
          <w:b/>
          <w:bCs/>
          <w:strike/>
          <w:dstrike w:val="0"/>
          <w:color w:val="000000"/>
          <w:spacing w:val="2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b/>
          <w:bCs/>
          <w:strike/>
          <w:dstrike w:val="0"/>
          <w:color w:val="000000"/>
          <w:spacing w:val="20"/>
          <w:sz w:val="32"/>
          <w:szCs w:val="32"/>
          <w:shd w:val="clear" w:color="auto" w:fill="FFFFFF"/>
        </w:rPr>
        <w:t>天返温并减少聚集和跨地区流动等，并进行考前14天日常体温测量和身体健康状况监测，做到每天测量体温并记录。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3.有相关症状、隔离治疗中的新冠肺炎确诊病例、疑似病例、无症状感染者，集中隔离期未满的密切接触者，处于医学观察期、居家健康观察期、日常健康监测期的人员，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shd w:val="clear" w:color="auto" w:fill="FFFFFF"/>
        </w:rPr>
        <w:t>不得参加考试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.考试工作人员须符合温州防疫码正常且体温正常、无相关症状（干咳、乏力、咽痛、腹泻等）要求。既往感染者（确诊病例或无症状感染者）、感染者的密切接触者、考前14天有流行病学史（到过高风险地区或近距离接触过来自高风险地区人群）或考前14天内健康码或体温异常者，一律不得参加考点考务工作。</w:t>
      </w:r>
    </w:p>
    <w:p>
      <w:pPr>
        <w:ind w:firstLine="640" w:firstLineChars="200"/>
        <w:rPr>
          <w:rFonts w:ascii="Times New Roman" w:hAnsi="Times New Roman" w:eastAsia="黑体" w:cs="Times New Roman"/>
          <w:color w:val="111F2C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color w:val="111F2C"/>
          <w:sz w:val="32"/>
          <w:szCs w:val="32"/>
          <w:shd w:val="clear" w:color="auto" w:fill="FFFFFF"/>
        </w:rPr>
        <w:t>三、考试防疫管理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1.建立考点疫情防控组、设立临时医疗防治站、预设1个独立的健康观察区（超体温考生复检等待区），以应急处置身体状况异常考生。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2.考前指定专人对考点、考试场所、通道、区域、桌椅等进行清洁消毒,明确张贴完成标识。每场考试结束后，对考场做一次预防性消毒。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3.做好对参加本次考试工作人员健康状况监管、排查摸底，并按疫情防控要求对全体工作人员实施验码测温，杜绝健康异常教师参加考试管理工作。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4.要求所有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参加口语考试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的考生，全程佩戴口罩。工作人员和监考人员全程佩戴口罩并用免洗消毒液进行手部消毒。</w:t>
      </w:r>
    </w:p>
    <w:p>
      <w:pPr>
        <w:pStyle w:val="5"/>
        <w:widowControl/>
        <w:spacing w:before="0" w:beforeAutospacing="0" w:after="0" w:afterAutospacing="0" w:line="6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5.设多个体温测量通道，所有进入考点的考生、考试工作人员必须接受温州防疫码检查和体温测量。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所有考生、工作人员须提供考前48小时内核酸阴性证明、体温正常方可进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入考点。</w:t>
      </w:r>
      <w:r>
        <w:rPr>
          <w:rFonts w:hint="eastAsia" w:ascii="仿宋_GB2312" w:hAnsi="仿宋_GB2312" w:eastAsia="仿宋_GB2312" w:cs="仿宋_GB2312"/>
          <w:b w:val="0"/>
          <w:bCs w:val="0"/>
          <w:color w:val="C00000"/>
          <w:sz w:val="32"/>
          <w:szCs w:val="32"/>
          <w:shd w:val="clear" w:color="auto" w:fill="FFFFFF"/>
        </w:rPr>
        <w:t>省内市外旅居史的考生，同时执行从市外返温后“三天两检”；有省外旅居史的考生，同时执行省外返浙后“三天三检”</w:t>
      </w:r>
      <w:r>
        <w:rPr>
          <w:rFonts w:hint="eastAsia" w:ascii="仿宋_GB2312" w:hAnsi="仿宋_GB2312" w:eastAsia="仿宋_GB2312" w:cs="仿宋_GB2312"/>
          <w:b w:val="0"/>
          <w:bCs w:val="0"/>
          <w:color w:val="C0000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6.进入考点和考场时严格控制入场速度，加大人员间距，防止人员拥挤。候考期间考生间隔1米以上，不扎堆聚集聊天。入考场时统一进行手消处理，考试结束有序退出考场。体温监测员防护措施为医用外科口罩、工作服、乳胶手套，必要时戴医用防护口罩、防护面屏或护目镜、一次性隔离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7.规范垃圾收集处理。在考试区域出入口设置口罩专用回收箱，加强垃圾箱清洁，定期进行消毒、清运处理。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32"/>
          <w:shd w:val="clear" w:color="auto" w:fill="FFFFFF"/>
        </w:rPr>
        <w:t xml:space="preserve">附件： </w:t>
      </w:r>
    </w:p>
    <w:p>
      <w:pPr>
        <w:ind w:firstLine="560" w:firstLineChars="200"/>
        <w:rPr>
          <w:rFonts w:ascii="仿宋_GB2312" w:hAnsi="仿宋_GB2312" w:eastAsia="仿宋_GB2312" w:cs="仿宋_GB2312"/>
          <w:sz w:val="20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32"/>
          <w:shd w:val="clear" w:color="auto" w:fill="FFFFFF"/>
        </w:rPr>
        <w:t>1. 2022年下半</w:t>
      </w:r>
      <w:r>
        <w:rPr>
          <w:rFonts w:hint="eastAsia" w:ascii="仿宋_GB2312" w:hAnsi="仿宋_GB2312" w:eastAsia="仿宋_GB2312" w:cs="仿宋_GB2312"/>
          <w:color w:val="000000"/>
          <w:spacing w:val="20"/>
          <w:sz w:val="28"/>
          <w:szCs w:val="32"/>
          <w:shd w:val="clear" w:color="auto" w:fill="FFFFFF"/>
        </w:rPr>
        <w:t>全国大学英语四、六级考试口试</w:t>
      </w:r>
      <w:r>
        <w:rPr>
          <w:rFonts w:hint="eastAsia" w:ascii="仿宋_GB2312" w:hAnsi="仿宋_GB2312" w:eastAsia="仿宋_GB2312" w:cs="仿宋_GB2312"/>
          <w:sz w:val="28"/>
          <w:szCs w:val="32"/>
          <w:shd w:val="clear" w:color="auto" w:fill="FFFFFF"/>
        </w:rPr>
        <w:t>考生健康承诺书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</w:p>
    <w:p>
      <w:pPr>
        <w:wordWrap w:val="0"/>
        <w:ind w:firstLine="4960" w:firstLineChars="1550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温州商学院   </w:t>
      </w:r>
    </w:p>
    <w:p>
      <w:pPr>
        <w:ind w:firstLine="4480" w:firstLineChars="1400"/>
        <w:jc w:val="right"/>
        <w:rPr>
          <w:rFonts w:ascii="方正小标宋简体" w:hAnsi="方正小标宋简体" w:eastAsia="方正小标宋简体" w:cs="方正小标宋简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2022年10月29日</w:t>
      </w:r>
    </w:p>
    <w:p>
      <w:pPr>
        <w:pStyle w:val="5"/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shd w:val="clear" w:color="auto" w:fill="FFFFFF"/>
        </w:rPr>
        <w:t>2022年下半年全国大学英语四、六级考试口试</w:t>
      </w:r>
    </w:p>
    <w:p>
      <w:pPr>
        <w:pStyle w:val="5"/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shd w:val="clear" w:color="auto" w:fill="FFFFFF"/>
        </w:rPr>
        <w:t>考生健康承诺书</w:t>
      </w:r>
    </w:p>
    <w:p>
      <w:pPr>
        <w:pStyle w:val="5"/>
        <w:widowControl/>
        <w:shd w:val="clear" w:color="auto" w:fill="FFFFFF"/>
        <w:jc w:val="center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（进入考点时提交）</w:t>
      </w:r>
    </w:p>
    <w:tbl>
      <w:tblPr>
        <w:tblStyle w:val="7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39"/>
        <w:gridCol w:w="1964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4" w:type="dxa"/>
            <w:vAlign w:val="center"/>
          </w:tcPr>
          <w:p>
            <w:pPr>
              <w:pStyle w:val="5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考生姓名</w:t>
            </w:r>
          </w:p>
        </w:tc>
        <w:tc>
          <w:tcPr>
            <w:tcW w:w="2339" w:type="dxa"/>
            <w:vAlign w:val="center"/>
          </w:tcPr>
          <w:p>
            <w:pPr>
              <w:pStyle w:val="5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5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准考证号</w:t>
            </w:r>
          </w:p>
        </w:tc>
        <w:tc>
          <w:tcPr>
            <w:tcW w:w="2413" w:type="dxa"/>
            <w:vAlign w:val="center"/>
          </w:tcPr>
          <w:p>
            <w:pPr>
              <w:pStyle w:val="5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4" w:type="dxa"/>
            <w:vAlign w:val="center"/>
          </w:tcPr>
          <w:p>
            <w:pPr>
              <w:pStyle w:val="5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pStyle w:val="5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5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考试时间</w:t>
            </w:r>
          </w:p>
        </w:tc>
        <w:tc>
          <w:tcPr>
            <w:tcW w:w="2413" w:type="dxa"/>
            <w:vAlign w:val="center"/>
          </w:tcPr>
          <w:p>
            <w:pPr>
              <w:pStyle w:val="5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 xml:space="preserve">  月   日 第   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4" w:hRule="atLeast"/>
        </w:trPr>
        <w:tc>
          <w:tcPr>
            <w:tcW w:w="8420" w:type="dxa"/>
            <w:gridSpan w:val="4"/>
            <w:vAlign w:val="center"/>
          </w:tcPr>
          <w:p>
            <w:pPr>
              <w:pStyle w:val="5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  <w:p>
            <w:pPr>
              <w:pStyle w:val="5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hd w:val="clear" w:color="auto" w:fill="FFFFFF"/>
              </w:rPr>
              <w:t>本人已知晓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且愿意</w:t>
            </w:r>
            <w:r>
              <w:rPr>
                <w:rFonts w:ascii="仿宋" w:hAnsi="仿宋" w:eastAsia="仿宋" w:cs="仿宋"/>
                <w:color w:val="000000"/>
                <w:shd w:val="clear" w:color="auto" w:fill="FFFFFF"/>
              </w:rPr>
              <w:t>遵守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温州商学院防疫要求，并作如下承诺：</w:t>
            </w:r>
          </w:p>
          <w:p>
            <w:pPr>
              <w:pStyle w:val="5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前14天内本人体温和健康状况均正常，不属于疫情防控要求的隔离治疗中的新冠肺炎确诊病例、疑似病例、无症状感染者，集中隔离期未满的密切接触者，处于集中隔离医学观察、居家隔离医学观察、居家健康观察和日常健康监测期的人员。</w:t>
            </w:r>
          </w:p>
          <w:p>
            <w:pPr>
              <w:pStyle w:val="5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考试过程中如出现发热（体温在37.3℃以上）、咳嗽、乏力、腹泻等身体不适症状，我愿配合考点应急处置。</w:t>
            </w:r>
          </w:p>
          <w:p>
            <w:pPr>
              <w:pStyle w:val="5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本人保证以上承诺信息真实、准确、完整，并知悉本人将承担瞒报的法律后果及责任。</w:t>
            </w:r>
          </w:p>
          <w:p>
            <w:pPr>
              <w:pStyle w:val="5"/>
              <w:widowControl/>
              <w:shd w:val="clear" w:color="auto" w:fill="FFFFFF"/>
              <w:spacing w:line="360" w:lineRule="auto"/>
              <w:ind w:firstLine="84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 xml:space="preserve">                   承诺人：</w:t>
            </w:r>
          </w:p>
          <w:p>
            <w:pPr>
              <w:pStyle w:val="5"/>
              <w:widowControl/>
              <w:shd w:val="clear" w:color="auto" w:fill="FFFFFF"/>
              <w:spacing w:line="360" w:lineRule="auto"/>
              <w:ind w:firstLine="840"/>
              <w:jc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 xml:space="preserve">                          2022年11月   日 </w:t>
            </w:r>
          </w:p>
          <w:p>
            <w:pPr>
              <w:pStyle w:val="5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</w:tc>
      </w:tr>
    </w:tbl>
    <w:p>
      <w:pPr>
        <w:spacing w:after="120"/>
        <w:ind w:firstLine="420" w:firstLineChars="200"/>
        <w:rPr>
          <w:rFonts w:asciiTheme="minorEastAsia" w:hAnsiTheme="minorEastAsia" w:cstheme="minorEastAsia"/>
          <w:color w:val="000000"/>
          <w:spacing w:val="2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</w:rPr>
        <w:t>注：此承诺书考生在进入考点时主动上交给健康监测人员。未主动提交本表的，视为考生承诺本人已知晓并愿意遵守温州商学院防疫政策要求，且知悉本人如果瞒报相关信息将要承担的责任及法律后果。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994" w:y="32"/>
      <w:jc w:val="center"/>
      <w:rPr>
        <w:rStyle w:val="10"/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Style w:val="10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10"/>
        <w:rFonts w:ascii="仿宋" w:hAnsi="仿宋" w:eastAsia="仿宋"/>
        <w:sz w:val="28"/>
        <w:szCs w:val="28"/>
      </w:rPr>
      <w:t>3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99DF9F"/>
    <w:multiLevelType w:val="singleLevel"/>
    <w:tmpl w:val="9899DF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M1YzI4Mjc1MTQwMGY5ODEwMWZjZDA5MDc3NzkyMTIifQ=="/>
  </w:docVars>
  <w:rsids>
    <w:rsidRoot w:val="4AA53FB8"/>
    <w:rsid w:val="00172BB5"/>
    <w:rsid w:val="00242400"/>
    <w:rsid w:val="00331D99"/>
    <w:rsid w:val="00386426"/>
    <w:rsid w:val="0041278F"/>
    <w:rsid w:val="00467DF7"/>
    <w:rsid w:val="00495125"/>
    <w:rsid w:val="004F2EF2"/>
    <w:rsid w:val="005C65C8"/>
    <w:rsid w:val="005E0199"/>
    <w:rsid w:val="00681013"/>
    <w:rsid w:val="00710F9E"/>
    <w:rsid w:val="00756334"/>
    <w:rsid w:val="007F7BB9"/>
    <w:rsid w:val="00825BDF"/>
    <w:rsid w:val="008651B0"/>
    <w:rsid w:val="00881802"/>
    <w:rsid w:val="00971492"/>
    <w:rsid w:val="0099232E"/>
    <w:rsid w:val="009B0F20"/>
    <w:rsid w:val="00A3402D"/>
    <w:rsid w:val="00A6789A"/>
    <w:rsid w:val="00AA440F"/>
    <w:rsid w:val="00AB28F9"/>
    <w:rsid w:val="00B602CB"/>
    <w:rsid w:val="00B60980"/>
    <w:rsid w:val="00B81C45"/>
    <w:rsid w:val="00C064A4"/>
    <w:rsid w:val="00C546EA"/>
    <w:rsid w:val="00C93782"/>
    <w:rsid w:val="00CE0A56"/>
    <w:rsid w:val="00D51D10"/>
    <w:rsid w:val="00D64F10"/>
    <w:rsid w:val="00D95CF2"/>
    <w:rsid w:val="00DD059E"/>
    <w:rsid w:val="00E25D11"/>
    <w:rsid w:val="00E3685C"/>
    <w:rsid w:val="00E85365"/>
    <w:rsid w:val="00E933FA"/>
    <w:rsid w:val="00ED50F3"/>
    <w:rsid w:val="00ED569E"/>
    <w:rsid w:val="00F044A4"/>
    <w:rsid w:val="00F54EFF"/>
    <w:rsid w:val="00FA2956"/>
    <w:rsid w:val="00FE6EB8"/>
    <w:rsid w:val="01A22AAC"/>
    <w:rsid w:val="028E57CB"/>
    <w:rsid w:val="03287783"/>
    <w:rsid w:val="041728B0"/>
    <w:rsid w:val="05DA2B92"/>
    <w:rsid w:val="07034D84"/>
    <w:rsid w:val="079814A6"/>
    <w:rsid w:val="0AB34E9D"/>
    <w:rsid w:val="0BC0712A"/>
    <w:rsid w:val="0EC6230F"/>
    <w:rsid w:val="0F2F1566"/>
    <w:rsid w:val="0FCD26D8"/>
    <w:rsid w:val="0FEF04E6"/>
    <w:rsid w:val="17864B37"/>
    <w:rsid w:val="192F6C40"/>
    <w:rsid w:val="19EC30C9"/>
    <w:rsid w:val="1CDE6151"/>
    <w:rsid w:val="1DE92654"/>
    <w:rsid w:val="234017C6"/>
    <w:rsid w:val="24737C5E"/>
    <w:rsid w:val="24F16220"/>
    <w:rsid w:val="25BD2096"/>
    <w:rsid w:val="270A3086"/>
    <w:rsid w:val="2AE67870"/>
    <w:rsid w:val="2B472C9A"/>
    <w:rsid w:val="2BA21B0E"/>
    <w:rsid w:val="2E5C2638"/>
    <w:rsid w:val="2F5B6618"/>
    <w:rsid w:val="2FB925E4"/>
    <w:rsid w:val="308306F2"/>
    <w:rsid w:val="30D47104"/>
    <w:rsid w:val="30FA132A"/>
    <w:rsid w:val="31EE79DD"/>
    <w:rsid w:val="32642481"/>
    <w:rsid w:val="3ACF06AD"/>
    <w:rsid w:val="41885A93"/>
    <w:rsid w:val="41960106"/>
    <w:rsid w:val="45331E00"/>
    <w:rsid w:val="47110F5C"/>
    <w:rsid w:val="47840A77"/>
    <w:rsid w:val="488C4048"/>
    <w:rsid w:val="4AA53FB8"/>
    <w:rsid w:val="4B5426D3"/>
    <w:rsid w:val="4BA83663"/>
    <w:rsid w:val="4EC75FF5"/>
    <w:rsid w:val="5399613E"/>
    <w:rsid w:val="53E4249A"/>
    <w:rsid w:val="596935EA"/>
    <w:rsid w:val="5BB1587D"/>
    <w:rsid w:val="5CA64A66"/>
    <w:rsid w:val="5CE87F26"/>
    <w:rsid w:val="5D08085E"/>
    <w:rsid w:val="5E6D5CE9"/>
    <w:rsid w:val="5E8E1899"/>
    <w:rsid w:val="5FB57BDD"/>
    <w:rsid w:val="63D30AC6"/>
    <w:rsid w:val="63D36309"/>
    <w:rsid w:val="64C34ADC"/>
    <w:rsid w:val="66475135"/>
    <w:rsid w:val="668540CD"/>
    <w:rsid w:val="6951694B"/>
    <w:rsid w:val="6AF921FB"/>
    <w:rsid w:val="6BDD1C46"/>
    <w:rsid w:val="6D9D5961"/>
    <w:rsid w:val="70F63550"/>
    <w:rsid w:val="715C34BC"/>
    <w:rsid w:val="717177DD"/>
    <w:rsid w:val="747071E6"/>
    <w:rsid w:val="75F23C99"/>
    <w:rsid w:val="760936A6"/>
    <w:rsid w:val="7A7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9CB643-B200-4DC4-9D80-9EF62B541F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浙江省教育厅</Company>
  <Pages>4</Pages>
  <Words>1525</Words>
  <Characters>1595</Characters>
  <Lines>12</Lines>
  <Paragraphs>3</Paragraphs>
  <TotalTime>1</TotalTime>
  <ScaleCrop>false</ScaleCrop>
  <LinksUpToDate>false</LinksUpToDate>
  <CharactersWithSpaces>1659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2022-11-02T01:10:00Z</dcterms:created>
  <dc:creator>sungf</dc:creator>
  <cp:lastModifiedBy>浩瀚宇宙</cp:lastModifiedBy>
  <cp:lastPrinted>2021-09-23T08:27:00Z</cp:lastPrinted>
  <dcterms:modified xsi:type="dcterms:W3CDTF">2022-11-07T09:05:13Z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6FC9842EC1734A5DB4A75A1BE0417000</vt:lpwstr>
  </property>
</Properties>
</file>